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C1D1" w14:textId="02145DC3" w:rsidR="001157FD" w:rsidRDefault="001157FD" w:rsidP="004423C3"/>
    <w:p w14:paraId="295563A5" w14:textId="338C30E9" w:rsidR="001157FD" w:rsidRPr="001157FD" w:rsidRDefault="00C63D90" w:rsidP="001157FD">
      <w:r>
        <w:rPr>
          <w:b/>
          <w:bCs/>
        </w:rPr>
        <w:t>DOCUMENT A</w:t>
      </w:r>
    </w:p>
    <w:p w14:paraId="632A35D7" w14:textId="46352C26" w:rsidR="001157FD" w:rsidRPr="001157FD" w:rsidRDefault="00C63D90" w:rsidP="001157FD">
      <w:r w:rsidRPr="004423C3">
        <w:drawing>
          <wp:anchor distT="0" distB="0" distL="114300" distR="114300" simplePos="0" relativeHeight="251658240" behindDoc="0" locked="0" layoutInCell="1" allowOverlap="1" wp14:anchorId="21A3A27F" wp14:editId="5210FE0F">
            <wp:simplePos x="0" y="0"/>
            <wp:positionH relativeFrom="margin">
              <wp:posOffset>385445</wp:posOffset>
            </wp:positionH>
            <wp:positionV relativeFrom="paragraph">
              <wp:posOffset>10160</wp:posOffset>
            </wp:positionV>
            <wp:extent cx="4307205" cy="6526530"/>
            <wp:effectExtent l="0" t="0" r="0" b="7620"/>
            <wp:wrapSquare wrapText="bothSides"/>
            <wp:docPr id="1" name="Picture 1" descr="For Honor And Con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Honor And Consc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7205" cy="6526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FA06B" w14:textId="4D208944" w:rsidR="001157FD" w:rsidRPr="001157FD" w:rsidRDefault="001157FD" w:rsidP="001157FD"/>
    <w:p w14:paraId="62296B31" w14:textId="040B367A" w:rsidR="001157FD" w:rsidRPr="001157FD" w:rsidRDefault="001157FD" w:rsidP="001157FD"/>
    <w:p w14:paraId="6F36535D" w14:textId="129DAE52" w:rsidR="001157FD" w:rsidRPr="001157FD" w:rsidRDefault="001157FD" w:rsidP="001157FD"/>
    <w:p w14:paraId="4C7DC401" w14:textId="77777777" w:rsidR="001157FD" w:rsidRPr="001157FD" w:rsidRDefault="001157FD" w:rsidP="001157FD"/>
    <w:p w14:paraId="7FE4B035" w14:textId="77777777" w:rsidR="001157FD" w:rsidRPr="001157FD" w:rsidRDefault="001157FD" w:rsidP="001157FD"/>
    <w:p w14:paraId="1DE9F815" w14:textId="77777777" w:rsidR="001157FD" w:rsidRPr="001157FD" w:rsidRDefault="001157FD" w:rsidP="001157FD"/>
    <w:p w14:paraId="0F15F079" w14:textId="77777777" w:rsidR="001157FD" w:rsidRPr="001157FD" w:rsidRDefault="001157FD" w:rsidP="001157FD"/>
    <w:p w14:paraId="2391C269" w14:textId="77777777" w:rsidR="001157FD" w:rsidRPr="001157FD" w:rsidRDefault="001157FD" w:rsidP="001157FD"/>
    <w:p w14:paraId="797252D2" w14:textId="77777777" w:rsidR="001157FD" w:rsidRPr="001157FD" w:rsidRDefault="001157FD" w:rsidP="001157FD"/>
    <w:p w14:paraId="0238BAF9" w14:textId="77777777" w:rsidR="001157FD" w:rsidRPr="001157FD" w:rsidRDefault="001157FD" w:rsidP="001157FD"/>
    <w:p w14:paraId="50A0CCDE" w14:textId="77777777" w:rsidR="001157FD" w:rsidRPr="001157FD" w:rsidRDefault="001157FD" w:rsidP="001157FD"/>
    <w:p w14:paraId="0AFA2D0E" w14:textId="77777777" w:rsidR="001157FD" w:rsidRPr="001157FD" w:rsidRDefault="001157FD" w:rsidP="001157FD"/>
    <w:p w14:paraId="04153226" w14:textId="77777777" w:rsidR="001157FD" w:rsidRPr="001157FD" w:rsidRDefault="001157FD" w:rsidP="001157FD"/>
    <w:p w14:paraId="51B7ACD5" w14:textId="77777777" w:rsidR="001157FD" w:rsidRDefault="001157FD" w:rsidP="004423C3"/>
    <w:p w14:paraId="1D9DABDE" w14:textId="0E6E3DC6" w:rsidR="004423C3" w:rsidRDefault="004423C3" w:rsidP="004423C3"/>
    <w:p w14:paraId="00AD12E0" w14:textId="77777777" w:rsidR="001157FD" w:rsidRDefault="001157FD" w:rsidP="004423C3"/>
    <w:p w14:paraId="16AE6272" w14:textId="77777777" w:rsidR="001157FD" w:rsidRDefault="001157FD" w:rsidP="004423C3"/>
    <w:p w14:paraId="0FAB9BC3" w14:textId="77777777" w:rsidR="001157FD" w:rsidRDefault="001157FD" w:rsidP="004423C3"/>
    <w:p w14:paraId="56734500" w14:textId="77777777" w:rsidR="001157FD" w:rsidRDefault="001157FD" w:rsidP="004423C3"/>
    <w:p w14:paraId="50C17AC3" w14:textId="77777777" w:rsidR="001157FD" w:rsidRDefault="001157FD" w:rsidP="004423C3"/>
    <w:p w14:paraId="7EAB86A5" w14:textId="77777777" w:rsidR="001157FD" w:rsidRDefault="001157FD" w:rsidP="004423C3"/>
    <w:p w14:paraId="7E2F9FAD" w14:textId="77777777" w:rsidR="001157FD" w:rsidRPr="004423C3" w:rsidRDefault="001157FD" w:rsidP="004423C3"/>
    <w:p w14:paraId="44D7334C" w14:textId="66A2D4A2" w:rsidR="004423C3" w:rsidRPr="004423C3" w:rsidRDefault="004423C3" w:rsidP="004423C3">
      <w:r w:rsidRPr="004423C3">
        <w:t xml:space="preserve">This poster hopes to recruit men from the Nazi-occupied Netherlands to the Nazi army. The passionate message at the bottom reads, "For your </w:t>
      </w:r>
      <w:r w:rsidR="002E691E" w:rsidRPr="004423C3">
        <w:t>honor</w:t>
      </w:r>
      <w:r w:rsidRPr="004423C3">
        <w:t xml:space="preserve"> and conscience! Against the Bolshevism - the Waffen-SS calls you!"</w:t>
      </w:r>
    </w:p>
    <w:p w14:paraId="41E6129B" w14:textId="77777777" w:rsidR="00E47A3D" w:rsidRDefault="00E47A3D"/>
    <w:p w14:paraId="3888DFFE" w14:textId="003DF0C3" w:rsidR="004423C3" w:rsidRPr="00C63D90" w:rsidRDefault="00C63D90">
      <w:pPr>
        <w:rPr>
          <w:b/>
          <w:bCs/>
        </w:rPr>
      </w:pPr>
      <w:r w:rsidRPr="00C63D90">
        <w:rPr>
          <w:b/>
          <w:bCs/>
        </w:rPr>
        <w:lastRenderedPageBreak/>
        <w:t>DOCUMENT B</w:t>
      </w:r>
    </w:p>
    <w:p w14:paraId="68AA02C7" w14:textId="5E87DC17" w:rsidR="004423C3" w:rsidRPr="004423C3" w:rsidRDefault="004423C3" w:rsidP="004423C3">
      <w:r w:rsidRPr="004423C3">
        <w:drawing>
          <wp:inline distT="0" distB="0" distL="0" distR="0" wp14:anchorId="5E6876FF" wp14:editId="43FD838E">
            <wp:extent cx="4800600" cy="6772006"/>
            <wp:effectExtent l="0" t="0" r="0" b="0"/>
            <wp:docPr id="3" name="Picture 3" descr="German Students F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man Students F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628" cy="6773456"/>
                    </a:xfrm>
                    <a:prstGeom prst="rect">
                      <a:avLst/>
                    </a:prstGeom>
                    <a:noFill/>
                    <a:ln>
                      <a:noFill/>
                    </a:ln>
                  </pic:spPr>
                </pic:pic>
              </a:graphicData>
            </a:graphic>
          </wp:inline>
        </w:drawing>
      </w:r>
    </w:p>
    <w:p w14:paraId="5D398CF2" w14:textId="77777777" w:rsidR="004423C3" w:rsidRPr="004423C3" w:rsidRDefault="004423C3" w:rsidP="004423C3">
      <w:r w:rsidRPr="004423C3">
        <w:t>Here, a patriotic member of the Hitler Youth poses with the flag of the Nazi party. The text reads, "German students fight for the Fuhrer and the people."</w:t>
      </w:r>
    </w:p>
    <w:p w14:paraId="586CB0FD" w14:textId="77777777" w:rsidR="004423C3" w:rsidRDefault="004423C3"/>
    <w:p w14:paraId="1808A6B6" w14:textId="77777777" w:rsidR="004423C3" w:rsidRDefault="004423C3"/>
    <w:p w14:paraId="5873FAFC" w14:textId="3D4DA9D9" w:rsidR="00C63D90" w:rsidRPr="00C63D90" w:rsidRDefault="00C63D90">
      <w:pPr>
        <w:rPr>
          <w:b/>
          <w:bCs/>
        </w:rPr>
      </w:pPr>
      <w:r w:rsidRPr="00C63D90">
        <w:rPr>
          <w:b/>
          <w:bCs/>
        </w:rPr>
        <w:lastRenderedPageBreak/>
        <w:t>DOCUMENT C</w:t>
      </w:r>
    </w:p>
    <w:p w14:paraId="32D430F8" w14:textId="20617C1F" w:rsidR="004423C3" w:rsidRPr="004423C3" w:rsidRDefault="004423C3" w:rsidP="004423C3">
      <w:r w:rsidRPr="004423C3">
        <w:drawing>
          <wp:inline distT="0" distB="0" distL="0" distR="0" wp14:anchorId="28D9490D" wp14:editId="6C14F440">
            <wp:extent cx="5082639" cy="7015914"/>
            <wp:effectExtent l="0" t="0" r="3810" b="0"/>
            <wp:docPr id="4" name="Picture 4" descr="Nazi Propaganda Posters From World W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zi Propaganda Posters From World War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0489" cy="7054357"/>
                    </a:xfrm>
                    <a:prstGeom prst="rect">
                      <a:avLst/>
                    </a:prstGeom>
                    <a:noFill/>
                    <a:ln>
                      <a:noFill/>
                    </a:ln>
                  </pic:spPr>
                </pic:pic>
              </a:graphicData>
            </a:graphic>
          </wp:inline>
        </w:drawing>
      </w:r>
    </w:p>
    <w:p w14:paraId="49577A3E" w14:textId="77777777" w:rsidR="001157FD" w:rsidRDefault="004423C3">
      <w:r w:rsidRPr="004423C3">
        <w:t>This poster, which reads "Jews are lice," was plastered across Poland, spreading fear that Jewish people carried typhus.</w:t>
      </w:r>
    </w:p>
    <w:p w14:paraId="2741FBD9" w14:textId="77777777" w:rsidR="00C63D90" w:rsidRDefault="00C63D90"/>
    <w:p w14:paraId="41BC988A" w14:textId="77777777" w:rsidR="00C63D90" w:rsidRDefault="00C63D90"/>
    <w:p w14:paraId="33CC2D13" w14:textId="7C68862B" w:rsidR="00C63D90" w:rsidRPr="00C63D90" w:rsidRDefault="00C63D90">
      <w:pPr>
        <w:rPr>
          <w:b/>
          <w:bCs/>
        </w:rPr>
      </w:pPr>
      <w:r w:rsidRPr="00C63D90">
        <w:rPr>
          <w:b/>
          <w:bCs/>
        </w:rPr>
        <w:t>DOCUMENT D</w:t>
      </w:r>
    </w:p>
    <w:p w14:paraId="4735AD00" w14:textId="20787CC6" w:rsidR="00262280" w:rsidRDefault="00262280">
      <w:r>
        <w:t>Europe Pre and Post World War I</w:t>
      </w:r>
    </w:p>
    <w:p w14:paraId="7779F16D" w14:textId="108DF961" w:rsidR="004423C3" w:rsidRDefault="00262280">
      <w:r>
        <w:rPr>
          <w:noProof/>
        </w:rPr>
        <w:drawing>
          <wp:inline distT="0" distB="0" distL="0" distR="0" wp14:anchorId="31A4A7AD" wp14:editId="7F0F9E21">
            <wp:extent cx="6554662" cy="3099459"/>
            <wp:effectExtent l="0" t="0" r="0" b="5715"/>
            <wp:docPr id="6" name="Picture 6" descr="A map of europe with different colored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map of europe with different colored countries/region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586920" cy="3114713"/>
                    </a:xfrm>
                    <a:prstGeom prst="rect">
                      <a:avLst/>
                    </a:prstGeom>
                  </pic:spPr>
                </pic:pic>
              </a:graphicData>
            </a:graphic>
          </wp:inline>
        </w:drawing>
      </w:r>
    </w:p>
    <w:p w14:paraId="7567356B" w14:textId="77777777" w:rsidR="004423C3" w:rsidRDefault="004423C3"/>
    <w:p w14:paraId="2F18ACDB" w14:textId="0D4F0F09" w:rsidR="004423C3" w:rsidRDefault="004423C3">
      <w:r>
        <w:br w:type="page"/>
      </w:r>
    </w:p>
    <w:p w14:paraId="49B5A75E" w14:textId="476F906F" w:rsidR="00C63D90" w:rsidRPr="00C63D90" w:rsidRDefault="00C63D90" w:rsidP="004423C3">
      <w:pPr>
        <w:jc w:val="center"/>
        <w:rPr>
          <w:b/>
          <w:bCs/>
        </w:rPr>
      </w:pPr>
      <w:r w:rsidRPr="00C63D90">
        <w:rPr>
          <w:b/>
          <w:bCs/>
        </w:rPr>
        <w:lastRenderedPageBreak/>
        <w:t>DOCUMENT E</w:t>
      </w:r>
    </w:p>
    <w:p w14:paraId="0B82A981" w14:textId="77777777" w:rsidR="00C63D90" w:rsidRDefault="00C63D90" w:rsidP="004423C3">
      <w:pPr>
        <w:jc w:val="center"/>
        <w:rPr>
          <w:u w:val="single"/>
        </w:rPr>
      </w:pPr>
    </w:p>
    <w:p w14:paraId="4880D107" w14:textId="58E2AFE4" w:rsidR="004423C3" w:rsidRDefault="004423C3" w:rsidP="004423C3">
      <w:pPr>
        <w:jc w:val="center"/>
        <w:rPr>
          <w:u w:val="single"/>
        </w:rPr>
      </w:pPr>
      <w:r w:rsidRPr="00696D03">
        <w:rPr>
          <w:u w:val="single"/>
        </w:rPr>
        <w:t>Timeline of Significant Events</w:t>
      </w:r>
    </w:p>
    <w:p w14:paraId="10DFDA94" w14:textId="77777777" w:rsidR="004423C3" w:rsidRPr="00696D03" w:rsidRDefault="004423C3" w:rsidP="004423C3">
      <w:pPr>
        <w:jc w:val="center"/>
        <w:rPr>
          <w:u w:val="single"/>
        </w:rPr>
      </w:pPr>
    </w:p>
    <w:p w14:paraId="76D11BDB" w14:textId="77777777" w:rsidR="004423C3" w:rsidRPr="00696D03" w:rsidRDefault="004423C3" w:rsidP="004423C3">
      <w:pPr>
        <w:rPr>
          <w:b/>
          <w:bCs/>
        </w:rPr>
      </w:pPr>
      <w:r w:rsidRPr="00696D03">
        <w:rPr>
          <w:b/>
          <w:bCs/>
        </w:rPr>
        <w:t>February 27, 1933:</w:t>
      </w:r>
      <w:r w:rsidRPr="00696D03">
        <w:t xml:space="preserve"> </w:t>
      </w:r>
      <w:r w:rsidRPr="00696D03">
        <w:rPr>
          <w:b/>
          <w:bCs/>
        </w:rPr>
        <w:t>REICHSTAG (GERMAN PARLIAMENT) BUILDING DESTROYED BY FIRE</w:t>
      </w:r>
    </w:p>
    <w:p w14:paraId="4F269452" w14:textId="77777777" w:rsidR="004423C3" w:rsidRPr="00696D03" w:rsidRDefault="004423C3" w:rsidP="004423C3">
      <w:pPr>
        <w:pStyle w:val="ListParagraph"/>
        <w:numPr>
          <w:ilvl w:val="0"/>
          <w:numId w:val="1"/>
        </w:numPr>
      </w:pPr>
      <w:r w:rsidRPr="00696D03">
        <w:t>Mysterious fire. Communists are blamed. Hitler convinces the German president, Hindenburg, to declare a state of emergency. Constitutionally protected personal freedoms are thus suspended.</w:t>
      </w:r>
      <w:r>
        <w:br/>
      </w:r>
      <w:r>
        <w:br/>
      </w:r>
    </w:p>
    <w:p w14:paraId="1615000F" w14:textId="77777777" w:rsidR="004423C3" w:rsidRPr="00696D03" w:rsidRDefault="004423C3" w:rsidP="004423C3">
      <w:pPr>
        <w:rPr>
          <w:b/>
          <w:bCs/>
        </w:rPr>
      </w:pPr>
      <w:r w:rsidRPr="00696D03">
        <w:rPr>
          <w:b/>
          <w:bCs/>
        </w:rPr>
        <w:t>MARCH 5, 1933: NAZIS FAIL TO WIN MAJORITY IN REICHSTAG ELECTIONS</w:t>
      </w:r>
    </w:p>
    <w:p w14:paraId="3EAFF300" w14:textId="77777777" w:rsidR="004423C3" w:rsidRPr="00696D03" w:rsidRDefault="004423C3" w:rsidP="004423C3">
      <w:pPr>
        <w:pStyle w:val="ListParagraph"/>
        <w:numPr>
          <w:ilvl w:val="0"/>
          <w:numId w:val="2"/>
        </w:numPr>
      </w:pPr>
      <w:r w:rsidRPr="00696D03">
        <w:t>The Nazis win only about 45 percent of the vote. Later in March 1933, Hitler introduces a bill that would give his government the power to decree laws without submitting them to a vote</w:t>
      </w:r>
      <w:r>
        <w:br/>
      </w:r>
      <w:r>
        <w:br/>
      </w:r>
    </w:p>
    <w:p w14:paraId="7F0A1FA3" w14:textId="77777777" w:rsidR="004423C3" w:rsidRPr="00696D03" w:rsidRDefault="004423C3" w:rsidP="004423C3">
      <w:pPr>
        <w:rPr>
          <w:b/>
          <w:bCs/>
        </w:rPr>
      </w:pPr>
      <w:r w:rsidRPr="00696D03">
        <w:rPr>
          <w:b/>
          <w:bCs/>
        </w:rPr>
        <w:t>MARCH 23, 1933: THE REICHSTAG VOTES LEGISLATIVE POWER TO HITLER</w:t>
      </w:r>
    </w:p>
    <w:p w14:paraId="426CABD9" w14:textId="77777777" w:rsidR="004423C3" w:rsidRPr="00696D03" w:rsidRDefault="004423C3" w:rsidP="004423C3">
      <w:pPr>
        <w:pStyle w:val="ListParagraph"/>
        <w:numPr>
          <w:ilvl w:val="0"/>
          <w:numId w:val="2"/>
        </w:numPr>
        <w:rPr>
          <w:b/>
          <w:bCs/>
        </w:rPr>
      </w:pPr>
      <w:r w:rsidRPr="00696D03">
        <w:t>Adolf Hitler introduces “The Enabling Act”. Gives power to decree laws without a vote in parliament for a four-year period. Hitler soon outlaws all political parties in Germany--except the Nazi party.</w:t>
      </w:r>
      <w:r>
        <w:br/>
      </w:r>
      <w:r>
        <w:rPr>
          <w:b/>
          <w:bCs/>
        </w:rPr>
        <w:br/>
      </w:r>
    </w:p>
    <w:p w14:paraId="5E097295" w14:textId="77777777" w:rsidR="004423C3" w:rsidRPr="00696D03" w:rsidRDefault="004423C3" w:rsidP="004423C3">
      <w:pPr>
        <w:rPr>
          <w:b/>
          <w:bCs/>
        </w:rPr>
      </w:pPr>
      <w:r w:rsidRPr="00696D03">
        <w:rPr>
          <w:b/>
          <w:bCs/>
        </w:rPr>
        <w:t>JUNE 30, 1934: NIGHT OF THE LONG KNIVES</w:t>
      </w:r>
    </w:p>
    <w:p w14:paraId="2B7D944C" w14:textId="77777777" w:rsidR="004423C3" w:rsidRPr="00696D03" w:rsidRDefault="004423C3" w:rsidP="004423C3">
      <w:pPr>
        <w:pStyle w:val="ListParagraph"/>
        <w:numPr>
          <w:ilvl w:val="0"/>
          <w:numId w:val="2"/>
        </w:numPr>
        <w:rPr>
          <w:b/>
          <w:bCs/>
        </w:rPr>
      </w:pPr>
      <w:r w:rsidRPr="00696D03">
        <w:t>More than 80 SA leaders (political opponents) are arrested and shot without trial. Hitler claims that the purge is a response to a plot by the SA to overthrow the government.</w:t>
      </w:r>
      <w:r>
        <w:br/>
      </w:r>
      <w:r>
        <w:rPr>
          <w:b/>
          <w:bCs/>
        </w:rPr>
        <w:br/>
      </w:r>
    </w:p>
    <w:p w14:paraId="0BAEFD1B" w14:textId="77777777" w:rsidR="004423C3" w:rsidRPr="00696D03" w:rsidRDefault="004423C3" w:rsidP="004423C3">
      <w:pPr>
        <w:rPr>
          <w:b/>
          <w:bCs/>
        </w:rPr>
      </w:pPr>
      <w:r w:rsidRPr="00696D03">
        <w:rPr>
          <w:b/>
          <w:bCs/>
        </w:rPr>
        <w:t xml:space="preserve">AUGUST 2, </w:t>
      </w:r>
      <w:proofErr w:type="gramStart"/>
      <w:r w:rsidRPr="00696D03">
        <w:rPr>
          <w:b/>
          <w:bCs/>
        </w:rPr>
        <w:t>1934</w:t>
      </w:r>
      <w:proofErr w:type="gramEnd"/>
      <w:r w:rsidRPr="00696D03">
        <w:rPr>
          <w:b/>
          <w:bCs/>
        </w:rPr>
        <w:t xml:space="preserve"> PRESIDENT VON HINDENBURG DIES AT THE AGE OF 87</w:t>
      </w:r>
    </w:p>
    <w:p w14:paraId="5330B1F3" w14:textId="77777777" w:rsidR="004423C3" w:rsidRPr="00696D03" w:rsidRDefault="004423C3" w:rsidP="004423C3">
      <w:pPr>
        <w:pStyle w:val="ListParagraph"/>
        <w:numPr>
          <w:ilvl w:val="0"/>
          <w:numId w:val="2"/>
        </w:numPr>
        <w:rPr>
          <w:b/>
          <w:bCs/>
        </w:rPr>
      </w:pPr>
      <w:r w:rsidRPr="00696D03">
        <w:t>German president Hindenburg dies at age 87. Hitler takes over the powers of the presidency. Hitler's dictatorship thus rests on his position as Reich President (head of state), Reich Chancellor (head of government), and Fuehrer (leader of the Nazi party).</w:t>
      </w:r>
    </w:p>
    <w:p w14:paraId="0D0BF962" w14:textId="260D453E" w:rsidR="00681354" w:rsidRDefault="00681354" w:rsidP="00681354">
      <w:r>
        <w:br/>
      </w:r>
      <w:r>
        <w:br/>
      </w:r>
      <w:r>
        <w:br/>
      </w:r>
    </w:p>
    <w:p w14:paraId="72BA5402" w14:textId="66261272" w:rsidR="004423C3" w:rsidRDefault="00681354" w:rsidP="004423C3">
      <w:r>
        <w:br w:type="page"/>
      </w:r>
    </w:p>
    <w:p w14:paraId="72FBFF5F" w14:textId="77777777" w:rsidR="004423C3" w:rsidRDefault="004423C3"/>
    <w:p w14:paraId="292A32CB" w14:textId="77777777" w:rsidR="00C63D90" w:rsidRDefault="00C63D90"/>
    <w:p w14:paraId="2C3EA983" w14:textId="77777777" w:rsidR="00C63D90" w:rsidRPr="00A2438D" w:rsidRDefault="00C63D90">
      <w:pPr>
        <w:rPr>
          <w:b/>
          <w:bCs/>
        </w:rPr>
      </w:pPr>
    </w:p>
    <w:p w14:paraId="5CBC894F" w14:textId="058E2FC7" w:rsidR="00C63D90" w:rsidRPr="00A2438D" w:rsidRDefault="00C63D90">
      <w:pPr>
        <w:rPr>
          <w:b/>
          <w:bCs/>
        </w:rPr>
      </w:pPr>
      <w:r w:rsidRPr="00A2438D">
        <w:rPr>
          <w:b/>
          <w:bCs/>
        </w:rPr>
        <w:t>DIRECTIONS:</w:t>
      </w:r>
    </w:p>
    <w:p w14:paraId="30ECC103" w14:textId="77777777" w:rsidR="00C63D90" w:rsidRDefault="00C63D90"/>
    <w:p w14:paraId="52F4D78B" w14:textId="77777777" w:rsidR="00C63D90" w:rsidRPr="00C63D90" w:rsidRDefault="00C63D90">
      <w:pPr>
        <w:rPr>
          <w:rStyle w:val="textlayer--absolute"/>
          <w:rFonts w:ascii="Arial" w:hAnsi="Arial" w:cs="Arial"/>
          <w:sz w:val="25"/>
          <w:szCs w:val="25"/>
          <w:shd w:val="clear" w:color="auto" w:fill="F2F2F2"/>
        </w:rPr>
      </w:pPr>
      <w:r w:rsidRPr="00C63D90">
        <w:rPr>
          <w:rStyle w:val="textlayer--absolute"/>
          <w:rFonts w:ascii="Arial" w:hAnsi="Arial" w:cs="Arial"/>
          <w:sz w:val="25"/>
          <w:szCs w:val="25"/>
          <w:shd w:val="clear" w:color="auto" w:fill="F2F2F2"/>
        </w:rPr>
        <w:t>STEP 1:</w:t>
      </w:r>
    </w:p>
    <w:p w14:paraId="197AE497" w14:textId="24705AD9" w:rsidR="00C63D90" w:rsidRPr="00C63D90" w:rsidRDefault="00C63D90">
      <w:pPr>
        <w:rPr>
          <w:rStyle w:val="textlayer--absolute"/>
          <w:rFonts w:ascii="Arial" w:hAnsi="Arial" w:cs="Arial"/>
          <w:sz w:val="25"/>
          <w:szCs w:val="25"/>
          <w:shd w:val="clear" w:color="auto" w:fill="F2F2F2"/>
        </w:rPr>
      </w:pPr>
      <w:r w:rsidRPr="00C63D90">
        <w:rPr>
          <w:rStyle w:val="textlayer--absolute"/>
          <w:rFonts w:ascii="Arial" w:hAnsi="Arial" w:cs="Arial"/>
          <w:sz w:val="25"/>
          <w:szCs w:val="25"/>
          <w:shd w:val="clear" w:color="auto" w:fill="F2F2F2"/>
        </w:rPr>
        <w:t xml:space="preserve">Choose 3 of the </w:t>
      </w:r>
      <w:r w:rsidR="00681354">
        <w:rPr>
          <w:rStyle w:val="textlayer--absolute"/>
          <w:rFonts w:ascii="Arial" w:hAnsi="Arial" w:cs="Arial"/>
          <w:sz w:val="25"/>
          <w:szCs w:val="25"/>
          <w:shd w:val="clear" w:color="auto" w:fill="F2F2F2"/>
        </w:rPr>
        <w:t>5</w:t>
      </w:r>
      <w:r w:rsidRPr="00C63D90">
        <w:rPr>
          <w:rStyle w:val="textlayer--absolute"/>
          <w:rFonts w:ascii="Arial" w:hAnsi="Arial" w:cs="Arial"/>
          <w:sz w:val="25"/>
          <w:szCs w:val="25"/>
          <w:shd w:val="clear" w:color="auto" w:fill="F2F2F2"/>
        </w:rPr>
        <w:t xml:space="preserve"> primary and secondary resources to examine.</w:t>
      </w:r>
    </w:p>
    <w:p w14:paraId="32824237" w14:textId="77777777" w:rsidR="00C63D90" w:rsidRPr="00C63D90" w:rsidRDefault="00C63D90">
      <w:pPr>
        <w:rPr>
          <w:rStyle w:val="textlayer--absolute"/>
          <w:rFonts w:ascii="Arial" w:hAnsi="Arial" w:cs="Arial"/>
          <w:sz w:val="25"/>
          <w:szCs w:val="25"/>
          <w:shd w:val="clear" w:color="auto" w:fill="F2F2F2"/>
        </w:rPr>
      </w:pPr>
    </w:p>
    <w:p w14:paraId="471B8591" w14:textId="77777777" w:rsidR="00C63D90" w:rsidRDefault="00C63D90">
      <w:pPr>
        <w:rPr>
          <w:rStyle w:val="textlayer--absolute"/>
          <w:rFonts w:ascii="Arial" w:hAnsi="Arial" w:cs="Arial"/>
          <w:sz w:val="25"/>
          <w:szCs w:val="25"/>
          <w:shd w:val="clear" w:color="auto" w:fill="F2F2F2"/>
        </w:rPr>
      </w:pPr>
      <w:r w:rsidRPr="00C63D90">
        <w:rPr>
          <w:rStyle w:val="textlayer--absolute"/>
          <w:rFonts w:ascii="Arial" w:hAnsi="Arial" w:cs="Arial"/>
          <w:sz w:val="25"/>
          <w:szCs w:val="25"/>
          <w:shd w:val="clear" w:color="auto" w:fill="F2F2F2"/>
        </w:rPr>
        <w:t>STEP 2:</w:t>
      </w:r>
    </w:p>
    <w:p w14:paraId="252ACF0D" w14:textId="77777777" w:rsidR="00C63D90" w:rsidRDefault="00C63D90">
      <w:pP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For each resource you choose – WRITE DOWN THE FOLLOWING</w:t>
      </w:r>
    </w:p>
    <w:p w14:paraId="3FA6BF0A" w14:textId="77777777" w:rsidR="00C63D90" w:rsidRDefault="00C63D90" w:rsidP="00C63D90">
      <w:pPr>
        <w:pStyle w:val="ListParagraph"/>
        <w:numPr>
          <w:ilvl w:val="0"/>
          <w:numId w:val="4"/>
        </w:numP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What document is it?</w:t>
      </w:r>
      <w:r>
        <w:rPr>
          <w:rStyle w:val="textlayer--absolute"/>
          <w:rFonts w:ascii="Arial" w:hAnsi="Arial" w:cs="Arial"/>
          <w:sz w:val="25"/>
          <w:szCs w:val="25"/>
          <w:shd w:val="clear" w:color="auto" w:fill="F2F2F2"/>
        </w:rPr>
        <w:br/>
      </w:r>
    </w:p>
    <w:p w14:paraId="7D488D8B" w14:textId="53551D03" w:rsidR="00C63D90" w:rsidRDefault="00681354" w:rsidP="00C63D90">
      <w:pPr>
        <w:pStyle w:val="ListParagraph"/>
        <w:numPr>
          <w:ilvl w:val="0"/>
          <w:numId w:val="4"/>
        </w:numP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 xml:space="preserve">Classify - </w:t>
      </w:r>
      <w:r w:rsidR="00C63D90">
        <w:rPr>
          <w:rStyle w:val="textlayer--absolute"/>
          <w:rFonts w:ascii="Arial" w:hAnsi="Arial" w:cs="Arial"/>
          <w:sz w:val="25"/>
          <w:szCs w:val="25"/>
          <w:shd w:val="clear" w:color="auto" w:fill="F2F2F2"/>
        </w:rPr>
        <w:t xml:space="preserve">Is it a primary or secondary resource? </w:t>
      </w:r>
      <w:r w:rsidR="00C63D90">
        <w:rPr>
          <w:rStyle w:val="textlayer--absolute"/>
          <w:rFonts w:ascii="Arial" w:hAnsi="Arial" w:cs="Arial"/>
          <w:sz w:val="25"/>
          <w:szCs w:val="25"/>
          <w:shd w:val="clear" w:color="auto" w:fill="F2F2F2"/>
        </w:rPr>
        <w:br/>
      </w:r>
    </w:p>
    <w:p w14:paraId="331CFBA9" w14:textId="03BBEC09" w:rsidR="00C63D90" w:rsidRPr="00C63D90" w:rsidRDefault="00C63D90" w:rsidP="00C63D90">
      <w:pPr>
        <w:pStyle w:val="ListParagraph"/>
        <w:numPr>
          <w:ilvl w:val="0"/>
          <w:numId w:val="4"/>
        </w:numPr>
        <w:rPr>
          <w:rStyle w:val="textlayer--absolute"/>
          <w:rFonts w:ascii="Arial" w:hAnsi="Arial" w:cs="Arial"/>
          <w:sz w:val="25"/>
          <w:szCs w:val="25"/>
          <w:shd w:val="clear" w:color="auto" w:fill="F2F2F2"/>
        </w:rPr>
      </w:pPr>
      <w:r>
        <w:rPr>
          <w:rStyle w:val="textlayer--absolute"/>
          <w:rFonts w:ascii="Arial" w:hAnsi="Arial" w:cs="Arial"/>
          <w:sz w:val="25"/>
          <w:szCs w:val="25"/>
          <w:shd w:val="clear" w:color="auto" w:fill="F2F2F2"/>
        </w:rPr>
        <w:t>Examine the</w:t>
      </w:r>
      <w:r w:rsidRPr="00C63D90">
        <w:rPr>
          <w:rStyle w:val="textlayer--absolute"/>
          <w:rFonts w:ascii="Arial" w:hAnsi="Arial" w:cs="Arial"/>
          <w:sz w:val="25"/>
          <w:szCs w:val="25"/>
          <w:shd w:val="clear" w:color="auto" w:fill="F2F2F2"/>
        </w:rPr>
        <w:t xml:space="preserve"> </w:t>
      </w:r>
      <w:r w:rsidR="00681354">
        <w:rPr>
          <w:rStyle w:val="textlayer--absolute"/>
          <w:rFonts w:ascii="Arial" w:hAnsi="Arial" w:cs="Arial"/>
          <w:sz w:val="25"/>
          <w:szCs w:val="25"/>
          <w:shd w:val="clear" w:color="auto" w:fill="F2F2F2"/>
        </w:rPr>
        <w:t xml:space="preserve">resource for details. – Write down your description of what you see, (images, colors, shapes, </w:t>
      </w:r>
      <w:proofErr w:type="gramStart"/>
      <w:r w:rsidR="00681354">
        <w:rPr>
          <w:rStyle w:val="textlayer--absolute"/>
          <w:rFonts w:ascii="Arial" w:hAnsi="Arial" w:cs="Arial"/>
          <w:sz w:val="25"/>
          <w:szCs w:val="25"/>
          <w:shd w:val="clear" w:color="auto" w:fill="F2F2F2"/>
        </w:rPr>
        <w:t>phrases</w:t>
      </w:r>
      <w:proofErr w:type="gramEnd"/>
      <w:r w:rsidR="00681354">
        <w:rPr>
          <w:rStyle w:val="textlayer--absolute"/>
          <w:rFonts w:ascii="Arial" w:hAnsi="Arial" w:cs="Arial"/>
          <w:sz w:val="25"/>
          <w:szCs w:val="25"/>
          <w:shd w:val="clear" w:color="auto" w:fill="F2F2F2"/>
        </w:rPr>
        <w:t xml:space="preserve"> or symbols)</w:t>
      </w:r>
    </w:p>
    <w:p w14:paraId="6F02B7D8" w14:textId="77777777" w:rsidR="00C63D90" w:rsidRPr="00C63D90" w:rsidRDefault="00C63D90">
      <w:pPr>
        <w:rPr>
          <w:rStyle w:val="textlayer--absolute"/>
          <w:rFonts w:ascii="Arial" w:hAnsi="Arial" w:cs="Arial"/>
          <w:sz w:val="25"/>
          <w:szCs w:val="25"/>
          <w:shd w:val="clear" w:color="auto" w:fill="F2F2F2"/>
        </w:rPr>
      </w:pPr>
    </w:p>
    <w:p w14:paraId="2B03320B" w14:textId="77777777" w:rsidR="00681354" w:rsidRDefault="00C63D90">
      <w:pPr>
        <w:rPr>
          <w:rStyle w:val="textlayer--absolute"/>
          <w:rFonts w:ascii="Arial" w:hAnsi="Arial" w:cs="Arial"/>
          <w:sz w:val="25"/>
          <w:szCs w:val="25"/>
          <w:shd w:val="clear" w:color="auto" w:fill="F2F2F2"/>
        </w:rPr>
      </w:pPr>
      <w:r w:rsidRPr="00C63D90">
        <w:rPr>
          <w:rStyle w:val="textlayer--absolute"/>
          <w:rFonts w:ascii="Arial" w:hAnsi="Arial" w:cs="Arial"/>
          <w:sz w:val="25"/>
          <w:szCs w:val="25"/>
          <w:shd w:val="clear" w:color="auto" w:fill="F2F2F2"/>
        </w:rPr>
        <w:t xml:space="preserve"> </w:t>
      </w:r>
      <w:r w:rsidR="00681354">
        <w:rPr>
          <w:rStyle w:val="textlayer--absolute"/>
          <w:rFonts w:ascii="Arial" w:hAnsi="Arial" w:cs="Arial"/>
          <w:sz w:val="25"/>
          <w:szCs w:val="25"/>
          <w:shd w:val="clear" w:color="auto" w:fill="F2F2F2"/>
        </w:rPr>
        <w:t xml:space="preserve">STEP 3: </w:t>
      </w:r>
    </w:p>
    <w:p w14:paraId="1CAA95C1" w14:textId="5654E314" w:rsidR="00C63D90" w:rsidRDefault="00681354" w:rsidP="00681354">
      <w:pPr>
        <w:pStyle w:val="ListParagraph"/>
        <w:numPr>
          <w:ilvl w:val="0"/>
          <w:numId w:val="4"/>
        </w:numPr>
      </w:pPr>
      <w:r w:rsidRPr="00681354">
        <w:rPr>
          <w:rStyle w:val="textlayer--absolute"/>
          <w:rFonts w:ascii="Arial" w:hAnsi="Arial" w:cs="Arial"/>
          <w:sz w:val="25"/>
          <w:szCs w:val="25"/>
          <w:shd w:val="clear" w:color="auto" w:fill="F2F2F2"/>
        </w:rPr>
        <w:t>Explain how the resource connects to one of the following ways Nazism grew in power</w:t>
      </w:r>
      <w:r>
        <w:rPr>
          <w:rStyle w:val="textlayer--absolute"/>
          <w:rFonts w:ascii="Arial" w:hAnsi="Arial" w:cs="Arial"/>
          <w:sz w:val="25"/>
          <w:szCs w:val="25"/>
          <w:shd w:val="clear" w:color="auto" w:fill="F2F2F2"/>
        </w:rPr>
        <w:t xml:space="preserve"> and how it would have helped them</w:t>
      </w:r>
      <w:r w:rsidRPr="00681354">
        <w:rPr>
          <w:rStyle w:val="textlayer--absolute"/>
          <w:rFonts w:ascii="Arial" w:hAnsi="Arial" w:cs="Arial"/>
          <w:sz w:val="25"/>
          <w:szCs w:val="25"/>
          <w:shd w:val="clear" w:color="auto" w:fill="F2F2F2"/>
        </w:rPr>
        <w:t xml:space="preserve">. This is more than a sentence answer. </w:t>
      </w:r>
      <w:r w:rsidR="00C63D90" w:rsidRPr="00681354">
        <w:rPr>
          <w:rFonts w:ascii="Lato" w:hAnsi="Lato"/>
          <w:color w:val="000000"/>
          <w:sz w:val="27"/>
          <w:szCs w:val="27"/>
        </w:rPr>
        <w:br/>
      </w:r>
      <w:r w:rsidR="00C63D90" w:rsidRPr="00681354">
        <w:rPr>
          <w:rStyle w:val="textlayer--absolute"/>
          <w:rFonts w:ascii="Arial" w:hAnsi="Arial" w:cs="Arial"/>
          <w:sz w:val="25"/>
          <w:szCs w:val="25"/>
          <w:shd w:val="clear" w:color="auto" w:fill="F2F2F2"/>
        </w:rPr>
        <w:t>.</w:t>
      </w:r>
      <w:r w:rsidR="00C63D90" w:rsidRPr="00681354">
        <w:rPr>
          <w:rFonts w:ascii="Lato" w:hAnsi="Lato"/>
          <w:color w:val="000000"/>
          <w:sz w:val="27"/>
          <w:szCs w:val="27"/>
        </w:rPr>
        <w:br/>
      </w:r>
      <w:r w:rsidR="00C63D90" w:rsidRPr="00681354">
        <w:rPr>
          <w:rStyle w:val="textlayer--absolute"/>
          <w:rFonts w:ascii="Arial" w:hAnsi="Arial" w:cs="Arial"/>
          <w:sz w:val="25"/>
          <w:szCs w:val="25"/>
          <w:shd w:val="clear" w:color="auto" w:fill="F2F2F2"/>
        </w:rPr>
        <w:t xml:space="preserve">A) </w:t>
      </w:r>
      <w:r w:rsidRPr="00681354">
        <w:rPr>
          <w:rStyle w:val="textlayer--absolute"/>
          <w:rFonts w:ascii="Arial" w:hAnsi="Arial" w:cs="Arial"/>
          <w:sz w:val="25"/>
          <w:szCs w:val="25"/>
          <w:shd w:val="clear" w:color="auto" w:fill="F2F2F2"/>
        </w:rPr>
        <w:t>Going against the Treaty of Versailles</w:t>
      </w:r>
      <w:r>
        <w:rPr>
          <w:rStyle w:val="textlayer--absolute"/>
          <w:rFonts w:ascii="Arial" w:hAnsi="Arial" w:cs="Arial"/>
          <w:sz w:val="25"/>
          <w:szCs w:val="25"/>
          <w:shd w:val="clear" w:color="auto" w:fill="F2F2F2"/>
        </w:rPr>
        <w:br/>
      </w:r>
      <w:r w:rsidR="00C63D90" w:rsidRPr="00681354">
        <w:rPr>
          <w:rStyle w:val="textlayer--absolute"/>
          <w:rFonts w:ascii="Arial" w:hAnsi="Arial" w:cs="Arial"/>
          <w:sz w:val="25"/>
          <w:szCs w:val="25"/>
          <w:shd w:val="clear" w:color="auto" w:fill="F2F2F2"/>
        </w:rPr>
        <w:t xml:space="preserve">B) </w:t>
      </w:r>
      <w:r w:rsidRPr="00681354">
        <w:rPr>
          <w:rStyle w:val="textlayer--absolute"/>
          <w:rFonts w:ascii="Arial" w:hAnsi="Arial" w:cs="Arial"/>
          <w:sz w:val="25"/>
          <w:szCs w:val="25"/>
          <w:shd w:val="clear" w:color="auto" w:fill="F2F2F2"/>
        </w:rPr>
        <w:t>Offering cures to the economic problems</w:t>
      </w:r>
      <w:r w:rsidRPr="00681354">
        <w:rPr>
          <w:rStyle w:val="textlayer--absolute"/>
          <w:rFonts w:ascii="Arial" w:hAnsi="Arial" w:cs="Arial"/>
          <w:sz w:val="25"/>
          <w:szCs w:val="25"/>
          <w:shd w:val="clear" w:color="auto" w:fill="F2F2F2"/>
        </w:rPr>
        <w:t xml:space="preserve"> </w:t>
      </w:r>
      <w:r>
        <w:rPr>
          <w:rStyle w:val="textlayer--absolute"/>
          <w:rFonts w:ascii="Arial" w:hAnsi="Arial" w:cs="Arial"/>
          <w:sz w:val="25"/>
          <w:szCs w:val="25"/>
          <w:shd w:val="clear" w:color="auto" w:fill="F2F2F2"/>
        </w:rPr>
        <w:br/>
        <w:t xml:space="preserve">C) </w:t>
      </w:r>
      <w:r w:rsidRPr="00681354">
        <w:rPr>
          <w:rStyle w:val="textlayer--absolute"/>
          <w:rFonts w:ascii="Arial" w:hAnsi="Arial" w:cs="Arial"/>
          <w:sz w:val="25"/>
          <w:szCs w:val="25"/>
          <w:shd w:val="clear" w:color="auto" w:fill="F2F2F2"/>
        </w:rPr>
        <w:t>Promoting strength and unity (nationalism)</w:t>
      </w:r>
      <w:r w:rsidRPr="00681354">
        <w:rPr>
          <w:rFonts w:ascii="Lato" w:hAnsi="Lato"/>
          <w:color w:val="000000"/>
          <w:sz w:val="27"/>
          <w:szCs w:val="27"/>
        </w:rPr>
        <w:br/>
      </w:r>
      <w:r>
        <w:rPr>
          <w:rStyle w:val="textlayer--absolute"/>
          <w:rFonts w:ascii="Arial" w:hAnsi="Arial" w:cs="Arial"/>
          <w:sz w:val="25"/>
          <w:szCs w:val="25"/>
          <w:shd w:val="clear" w:color="auto" w:fill="F2F2F2"/>
        </w:rPr>
        <w:t>D</w:t>
      </w:r>
      <w:r w:rsidR="00C63D90" w:rsidRPr="00681354">
        <w:rPr>
          <w:rStyle w:val="textlayer--absolute"/>
          <w:rFonts w:ascii="Arial" w:hAnsi="Arial" w:cs="Arial"/>
          <w:sz w:val="25"/>
          <w:szCs w:val="25"/>
          <w:shd w:val="clear" w:color="auto" w:fill="F2F2F2"/>
        </w:rPr>
        <w:t xml:space="preserve">) </w:t>
      </w:r>
      <w:r>
        <w:rPr>
          <w:rStyle w:val="textlayer--absolute"/>
          <w:rFonts w:ascii="Arial" w:hAnsi="Arial" w:cs="Arial"/>
          <w:sz w:val="25"/>
          <w:szCs w:val="25"/>
          <w:shd w:val="clear" w:color="auto" w:fill="F2F2F2"/>
        </w:rPr>
        <w:t xml:space="preserve">Offering protection from enemies </w:t>
      </w:r>
      <w:r w:rsidR="00C63D90" w:rsidRPr="00681354">
        <w:rPr>
          <w:rFonts w:ascii="Lato" w:hAnsi="Lato"/>
          <w:color w:val="000000"/>
          <w:sz w:val="27"/>
          <w:szCs w:val="27"/>
        </w:rPr>
        <w:br/>
      </w:r>
      <w:r>
        <w:rPr>
          <w:rStyle w:val="textlayer--absolute"/>
          <w:rFonts w:ascii="Arial" w:hAnsi="Arial" w:cs="Arial"/>
          <w:sz w:val="25"/>
          <w:szCs w:val="25"/>
          <w:shd w:val="clear" w:color="auto" w:fill="F2F2F2"/>
        </w:rPr>
        <w:t>E</w:t>
      </w:r>
      <w:r w:rsidR="00C63D90" w:rsidRPr="00681354">
        <w:rPr>
          <w:rStyle w:val="textlayer--absolute"/>
          <w:rFonts w:ascii="Arial" w:hAnsi="Arial" w:cs="Arial"/>
          <w:sz w:val="25"/>
          <w:szCs w:val="25"/>
          <w:shd w:val="clear" w:color="auto" w:fill="F2F2F2"/>
        </w:rPr>
        <w:t xml:space="preserve">) </w:t>
      </w:r>
      <w:r w:rsidRPr="00681354">
        <w:rPr>
          <w:rStyle w:val="textlayer--absolute"/>
          <w:rFonts w:ascii="Arial" w:hAnsi="Arial" w:cs="Arial"/>
          <w:sz w:val="25"/>
          <w:szCs w:val="25"/>
          <w:shd w:val="clear" w:color="auto" w:fill="F2F2F2"/>
        </w:rPr>
        <w:t xml:space="preserve">Blaming Jews and promoting anti-Semitism </w:t>
      </w:r>
      <w:r w:rsidRPr="00681354">
        <w:rPr>
          <w:rFonts w:ascii="Lato" w:hAnsi="Lato"/>
          <w:color w:val="000000"/>
          <w:sz w:val="27"/>
          <w:szCs w:val="27"/>
        </w:rPr>
        <w:br/>
      </w:r>
      <w:r w:rsidR="00C63D90" w:rsidRPr="00681354">
        <w:rPr>
          <w:rFonts w:ascii="Lato" w:hAnsi="Lato"/>
          <w:color w:val="000000"/>
          <w:sz w:val="27"/>
          <w:szCs w:val="27"/>
        </w:rPr>
        <w:br/>
      </w:r>
    </w:p>
    <w:sectPr w:rsidR="00C63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8429" w14:textId="77777777" w:rsidR="00B82FC5" w:rsidRDefault="00B82FC5" w:rsidP="001157FD">
      <w:pPr>
        <w:spacing w:after="0" w:line="240" w:lineRule="auto"/>
      </w:pPr>
      <w:r>
        <w:separator/>
      </w:r>
    </w:p>
  </w:endnote>
  <w:endnote w:type="continuationSeparator" w:id="0">
    <w:p w14:paraId="71F5BCB8" w14:textId="77777777" w:rsidR="00B82FC5" w:rsidRDefault="00B82FC5" w:rsidP="0011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8B5F" w14:textId="77777777" w:rsidR="00B82FC5" w:rsidRDefault="00B82FC5" w:rsidP="001157FD">
      <w:pPr>
        <w:spacing w:after="0" w:line="240" w:lineRule="auto"/>
      </w:pPr>
      <w:r>
        <w:separator/>
      </w:r>
    </w:p>
  </w:footnote>
  <w:footnote w:type="continuationSeparator" w:id="0">
    <w:p w14:paraId="2E01FC5C" w14:textId="77777777" w:rsidR="00B82FC5" w:rsidRDefault="00B82FC5" w:rsidP="00115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3515"/>
    <w:multiLevelType w:val="hybridMultilevel"/>
    <w:tmpl w:val="2D80CD88"/>
    <w:lvl w:ilvl="0" w:tplc="AD0414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F1D0F"/>
    <w:multiLevelType w:val="hybridMultilevel"/>
    <w:tmpl w:val="31D8A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67BE4"/>
    <w:multiLevelType w:val="hybridMultilevel"/>
    <w:tmpl w:val="46745166"/>
    <w:lvl w:ilvl="0" w:tplc="7442677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7BFC377E"/>
    <w:multiLevelType w:val="hybridMultilevel"/>
    <w:tmpl w:val="0E54155C"/>
    <w:lvl w:ilvl="0" w:tplc="A2C4A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136">
    <w:abstractNumId w:val="3"/>
  </w:num>
  <w:num w:numId="2" w16cid:durableId="2070807331">
    <w:abstractNumId w:val="0"/>
  </w:num>
  <w:num w:numId="3" w16cid:durableId="1922592920">
    <w:abstractNumId w:val="2"/>
  </w:num>
  <w:num w:numId="4" w16cid:durableId="56159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C3"/>
    <w:rsid w:val="001157FD"/>
    <w:rsid w:val="00262280"/>
    <w:rsid w:val="002E691E"/>
    <w:rsid w:val="00386B4C"/>
    <w:rsid w:val="004423C3"/>
    <w:rsid w:val="00681354"/>
    <w:rsid w:val="00A2438D"/>
    <w:rsid w:val="00B82FC5"/>
    <w:rsid w:val="00C63D90"/>
    <w:rsid w:val="00DC6271"/>
    <w:rsid w:val="00E47A3D"/>
    <w:rsid w:val="00F8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83DC"/>
  <w15:chartTrackingRefBased/>
  <w15:docId w15:val="{B39A2831-11B0-4616-B1E7-EE8FB094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C3"/>
    <w:pPr>
      <w:ind w:left="720"/>
      <w:contextualSpacing/>
    </w:pPr>
  </w:style>
  <w:style w:type="paragraph" w:styleId="Header">
    <w:name w:val="header"/>
    <w:basedOn w:val="Normal"/>
    <w:link w:val="HeaderChar"/>
    <w:uiPriority w:val="99"/>
    <w:unhideWhenUsed/>
    <w:rsid w:val="00115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7FD"/>
  </w:style>
  <w:style w:type="paragraph" w:styleId="Footer">
    <w:name w:val="footer"/>
    <w:basedOn w:val="Normal"/>
    <w:link w:val="FooterChar"/>
    <w:uiPriority w:val="99"/>
    <w:unhideWhenUsed/>
    <w:rsid w:val="0011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FD"/>
  </w:style>
  <w:style w:type="character" w:customStyle="1" w:styleId="textlayer--absolute">
    <w:name w:val="textlayer--absolute"/>
    <w:basedOn w:val="DefaultParagraphFont"/>
    <w:rsid w:val="00C6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98362">
      <w:bodyDiv w:val="1"/>
      <w:marLeft w:val="0"/>
      <w:marRight w:val="0"/>
      <w:marTop w:val="0"/>
      <w:marBottom w:val="0"/>
      <w:divBdr>
        <w:top w:val="none" w:sz="0" w:space="0" w:color="auto"/>
        <w:left w:val="none" w:sz="0" w:space="0" w:color="auto"/>
        <w:bottom w:val="none" w:sz="0" w:space="0" w:color="auto"/>
        <w:right w:val="none" w:sz="0" w:space="0" w:color="auto"/>
      </w:divBdr>
      <w:divsChild>
        <w:div w:id="27226495">
          <w:marLeft w:val="0"/>
          <w:marRight w:val="0"/>
          <w:marTop w:val="0"/>
          <w:marBottom w:val="0"/>
          <w:divBdr>
            <w:top w:val="none" w:sz="0" w:space="0" w:color="auto"/>
            <w:left w:val="none" w:sz="0" w:space="0" w:color="auto"/>
            <w:bottom w:val="none" w:sz="0" w:space="0" w:color="auto"/>
            <w:right w:val="none" w:sz="0" w:space="0" w:color="auto"/>
          </w:divBdr>
        </w:div>
        <w:div w:id="97328821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47872263">
      <w:bodyDiv w:val="1"/>
      <w:marLeft w:val="0"/>
      <w:marRight w:val="0"/>
      <w:marTop w:val="0"/>
      <w:marBottom w:val="0"/>
      <w:divBdr>
        <w:top w:val="none" w:sz="0" w:space="0" w:color="auto"/>
        <w:left w:val="none" w:sz="0" w:space="0" w:color="auto"/>
        <w:bottom w:val="none" w:sz="0" w:space="0" w:color="auto"/>
        <w:right w:val="none" w:sz="0" w:space="0" w:color="auto"/>
      </w:divBdr>
      <w:divsChild>
        <w:div w:id="48266674">
          <w:marLeft w:val="0"/>
          <w:marRight w:val="0"/>
          <w:marTop w:val="0"/>
          <w:marBottom w:val="0"/>
          <w:divBdr>
            <w:top w:val="none" w:sz="0" w:space="0" w:color="auto"/>
            <w:left w:val="none" w:sz="0" w:space="0" w:color="auto"/>
            <w:bottom w:val="none" w:sz="0" w:space="0" w:color="auto"/>
            <w:right w:val="none" w:sz="0" w:space="0" w:color="auto"/>
          </w:divBdr>
        </w:div>
        <w:div w:id="1432968431">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62413671">
      <w:bodyDiv w:val="1"/>
      <w:marLeft w:val="0"/>
      <w:marRight w:val="0"/>
      <w:marTop w:val="0"/>
      <w:marBottom w:val="0"/>
      <w:divBdr>
        <w:top w:val="none" w:sz="0" w:space="0" w:color="auto"/>
        <w:left w:val="none" w:sz="0" w:space="0" w:color="auto"/>
        <w:bottom w:val="none" w:sz="0" w:space="0" w:color="auto"/>
        <w:right w:val="none" w:sz="0" w:space="0" w:color="auto"/>
      </w:divBdr>
      <w:divsChild>
        <w:div w:id="897015231">
          <w:marLeft w:val="0"/>
          <w:marRight w:val="0"/>
          <w:marTop w:val="0"/>
          <w:marBottom w:val="0"/>
          <w:divBdr>
            <w:top w:val="none" w:sz="0" w:space="0" w:color="auto"/>
            <w:left w:val="none" w:sz="0" w:space="0" w:color="auto"/>
            <w:bottom w:val="none" w:sz="0" w:space="0" w:color="auto"/>
            <w:right w:val="none" w:sz="0" w:space="0" w:color="auto"/>
          </w:divBdr>
        </w:div>
        <w:div w:id="1926952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030376709">
      <w:bodyDiv w:val="1"/>
      <w:marLeft w:val="0"/>
      <w:marRight w:val="0"/>
      <w:marTop w:val="0"/>
      <w:marBottom w:val="0"/>
      <w:divBdr>
        <w:top w:val="none" w:sz="0" w:space="0" w:color="auto"/>
        <w:left w:val="none" w:sz="0" w:space="0" w:color="auto"/>
        <w:bottom w:val="none" w:sz="0" w:space="0" w:color="auto"/>
        <w:right w:val="none" w:sz="0" w:space="0" w:color="auto"/>
      </w:divBdr>
      <w:divsChild>
        <w:div w:id="1361198894">
          <w:marLeft w:val="0"/>
          <w:marRight w:val="0"/>
          <w:marTop w:val="0"/>
          <w:marBottom w:val="0"/>
          <w:divBdr>
            <w:top w:val="none" w:sz="0" w:space="0" w:color="auto"/>
            <w:left w:val="none" w:sz="0" w:space="0" w:color="auto"/>
            <w:bottom w:val="none" w:sz="0" w:space="0" w:color="auto"/>
            <w:right w:val="none" w:sz="0" w:space="0" w:color="auto"/>
          </w:divBdr>
          <w:divsChild>
            <w:div w:id="14513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6</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Russell (Sequoyah Middle)</dc:creator>
  <cp:keywords/>
  <dc:description/>
  <cp:lastModifiedBy>Jonathan Russell (Sequoyah Middle)</cp:lastModifiedBy>
  <cp:revision>2</cp:revision>
  <dcterms:created xsi:type="dcterms:W3CDTF">2023-09-07T16:37:00Z</dcterms:created>
  <dcterms:modified xsi:type="dcterms:W3CDTF">2023-09-13T00:34:00Z</dcterms:modified>
</cp:coreProperties>
</file>